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3D" w:rsidRPr="009E213D" w:rsidRDefault="009E213D" w:rsidP="009E213D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 w:eastAsia="en-GB"/>
        </w:rPr>
      </w:pPr>
      <w:r w:rsidRPr="009E213D">
        <w:rPr>
          <w:rFonts w:ascii="Calibri" w:hAnsi="Calibri" w:cs="Calibri"/>
          <w:b/>
          <w:bCs/>
          <w:sz w:val="20"/>
          <w:szCs w:val="20"/>
          <w:lang w:val="en-GB" w:eastAsia="en-GB"/>
        </w:rPr>
        <w:t>Wednesday, 28 February 2018</w:t>
      </w:r>
    </w:p>
    <w:p w:rsidR="009E213D" w:rsidRPr="009E213D" w:rsidRDefault="009E213D" w:rsidP="009E213D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 w:eastAsia="en-GB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9E213D" w:rsidRPr="009E213D" w:rsidTr="00F877A4">
        <w:trPr>
          <w:trHeight w:val="277"/>
        </w:trPr>
        <w:tc>
          <w:tcPr>
            <w:tcW w:w="1668" w:type="dxa"/>
          </w:tcPr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20"/>
                <w:szCs w:val="20"/>
                <w:lang w:val="ka-GE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08:30 – 0</w:t>
            </w:r>
            <w:r w:rsidR="00CB536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8</w:t>
            </w: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:55</w:t>
            </w:r>
          </w:p>
        </w:tc>
        <w:tc>
          <w:tcPr>
            <w:tcW w:w="7920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GB" w:eastAsia="en-GB"/>
              </w:rPr>
              <w:t>Transfer from the hotel</w:t>
            </w:r>
          </w:p>
        </w:tc>
      </w:tr>
      <w:tr w:rsidR="009E213D" w:rsidRPr="009E213D" w:rsidTr="00F877A4">
        <w:tc>
          <w:tcPr>
            <w:tcW w:w="1668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09:00 – 10:00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20"/>
                <w:szCs w:val="20"/>
                <w:lang w:val="ka-GE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(Location: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)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10:00-11:30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(Location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)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11:30-13:00</w:t>
            </w:r>
          </w:p>
        </w:tc>
        <w:tc>
          <w:tcPr>
            <w:tcW w:w="7920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Feedback Meeting with DRG group members to summarize outcomes of the mission and to agree on next steps. 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>8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 (small room)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>Participants</w:t>
            </w: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Minister – David Sergeenko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Deputy Minister – Zaza Sopromadze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– Marina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 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IT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department,SSA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Irakli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Tabatadze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>Meeting to discuss the framework of providers’ DRG-related performance monitoring system.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8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</w:t>
            </w:r>
            <w:r w:rsidRPr="009E213D"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val="ka-GE" w:eastAsia="ja-JP"/>
              </w:rPr>
              <w:t xml:space="preserve"> (</w:t>
            </w:r>
            <w:r w:rsidRPr="009E213D"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eastAsia="ja-JP"/>
              </w:rPr>
              <w:t>small room)</w:t>
            </w: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 xml:space="preserve">Participants: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Deputy Minister – Zaza Sopromadze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– Marina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 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IT department, SSA -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Irakli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Tabatadze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Meeting to discuss DRG implementation communication plan 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>7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 xml:space="preserve">Participants: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</w:pPr>
            <w:bookmarkStart w:id="0" w:name="_GoBack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 – Marina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bookmarkEnd w:id="0"/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IT department, SSA - Mr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Irakli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Tabatadze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Event Planning and Public Relations Division, PR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Tea Bakradze</w:t>
            </w:r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International Relations Division, Head of HR Management and International Relations Dep.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</w:tc>
      </w:tr>
    </w:tbl>
    <w:p w:rsidR="002930F1" w:rsidRDefault="002930F1"/>
    <w:sectPr w:rsidR="002930F1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Pr="00B75F79" w:rsidRDefault="00CB536D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February </w:t>
    </w:r>
    <w:r>
      <w:rPr>
        <w:lang w:val="en-US"/>
      </w:rPr>
      <w:t>2</w:t>
    </w:r>
    <w:r>
      <w:rPr>
        <w:rFonts w:ascii="Sylfaen" w:hAnsi="Sylfaen"/>
        <w:lang w:val="en-US"/>
      </w:rPr>
      <w:t>7</w:t>
    </w:r>
    <w:r>
      <w:rPr>
        <w:lang w:val="en-US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3D"/>
    <w:rsid w:val="002930F1"/>
    <w:rsid w:val="009E213D"/>
    <w:rsid w:val="00CB536D"/>
    <w:rsid w:val="00D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213D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213D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2018-02-27T13:55:00Z</dcterms:created>
  <dcterms:modified xsi:type="dcterms:W3CDTF">2018-02-27T13:57:00Z</dcterms:modified>
</cp:coreProperties>
</file>